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C1DC" w14:textId="77777777" w:rsidR="00FB134C" w:rsidRPr="00FB134C" w:rsidRDefault="00FB134C" w:rsidP="00FB134C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B134C">
        <w:rPr>
          <w:rFonts w:ascii="Arial" w:eastAsia="Calibri" w:hAnsi="Arial" w:cs="Arial"/>
          <w:b/>
          <w:sz w:val="20"/>
          <w:szCs w:val="20"/>
        </w:rPr>
        <w:t>Information Paper</w:t>
      </w:r>
    </w:p>
    <w:p w14:paraId="67C1C1DD" w14:textId="40B324BC" w:rsidR="00FB134C" w:rsidRPr="00FB134C" w:rsidRDefault="00E47F5B" w:rsidP="00FB134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NCTAP</w:t>
      </w:r>
    </w:p>
    <w:p w14:paraId="67C1C1DE" w14:textId="68CC2803" w:rsidR="00FB134C" w:rsidRPr="00FB134C" w:rsidRDefault="00696177" w:rsidP="00FB134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25</w:t>
      </w:r>
      <w:r w:rsidR="00CA077A">
        <w:rPr>
          <w:rFonts w:ascii="Arial" w:eastAsia="Calibri" w:hAnsi="Arial" w:cs="Arial"/>
          <w:sz w:val="20"/>
          <w:szCs w:val="20"/>
        </w:rPr>
        <w:t xml:space="preserve"> June 202</w:t>
      </w:r>
      <w:r>
        <w:rPr>
          <w:rFonts w:ascii="Arial" w:eastAsia="Calibri" w:hAnsi="Arial" w:cs="Arial"/>
          <w:sz w:val="20"/>
          <w:szCs w:val="20"/>
        </w:rPr>
        <w:t>4</w:t>
      </w:r>
    </w:p>
    <w:p w14:paraId="67C1C1DF" w14:textId="77777777" w:rsidR="00FB134C" w:rsidRPr="00FB134C" w:rsidRDefault="00FB134C" w:rsidP="00FB134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7C1C1E0" w14:textId="2033399A" w:rsidR="00FB134C" w:rsidRPr="00FB134C" w:rsidRDefault="00FB134C" w:rsidP="00FB13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B134C">
        <w:rPr>
          <w:rFonts w:ascii="Arial" w:eastAsia="Calibri" w:hAnsi="Arial" w:cs="Arial"/>
          <w:sz w:val="20"/>
          <w:szCs w:val="20"/>
        </w:rPr>
        <w:t xml:space="preserve">SUBJECT:  </w:t>
      </w:r>
      <w:r w:rsidR="00CA077A">
        <w:rPr>
          <w:rFonts w:ascii="Arial" w:eastAsia="Calibri" w:hAnsi="Arial" w:cs="Arial"/>
          <w:sz w:val="20"/>
          <w:szCs w:val="20"/>
        </w:rPr>
        <w:t xml:space="preserve">Applying for </w:t>
      </w:r>
      <w:r w:rsidR="00E47F5B">
        <w:rPr>
          <w:rFonts w:ascii="Arial" w:eastAsia="Calibri" w:hAnsi="Arial" w:cs="Arial"/>
          <w:sz w:val="20"/>
          <w:szCs w:val="20"/>
        </w:rPr>
        <w:t>tuition assistance under the NC Tuition Assistance Program (NCTAP)</w:t>
      </w:r>
    </w:p>
    <w:p w14:paraId="67C1C1E1" w14:textId="77777777" w:rsidR="00FB134C" w:rsidRPr="00FB134C" w:rsidRDefault="00FB134C" w:rsidP="00FB13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7C1C1E3" w14:textId="120F0C37" w:rsidR="00FB134C" w:rsidRPr="00FB134C" w:rsidRDefault="008D0A11" w:rsidP="008D0A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="00FB134C" w:rsidRPr="008D0A11">
        <w:rPr>
          <w:rFonts w:ascii="Arial" w:eastAsia="Calibri" w:hAnsi="Arial" w:cs="Arial"/>
          <w:sz w:val="20"/>
          <w:szCs w:val="20"/>
        </w:rPr>
        <w:t xml:space="preserve">PURPOSE: To provide </w:t>
      </w:r>
      <w:r w:rsidR="00B91D20" w:rsidRPr="008D0A11">
        <w:rPr>
          <w:rFonts w:ascii="Arial" w:eastAsia="Calibri" w:hAnsi="Arial" w:cs="Arial"/>
          <w:sz w:val="20"/>
          <w:szCs w:val="20"/>
        </w:rPr>
        <w:t>a</w:t>
      </w:r>
      <w:r w:rsidR="00D72129">
        <w:rPr>
          <w:rFonts w:ascii="Arial" w:eastAsia="Calibri" w:hAnsi="Arial" w:cs="Arial"/>
          <w:sz w:val="20"/>
          <w:szCs w:val="20"/>
        </w:rPr>
        <w:t xml:space="preserve"> simple </w:t>
      </w:r>
      <w:r w:rsidR="00CA077A">
        <w:rPr>
          <w:rFonts w:ascii="Arial" w:eastAsia="Calibri" w:hAnsi="Arial" w:cs="Arial"/>
          <w:sz w:val="20"/>
          <w:szCs w:val="20"/>
        </w:rPr>
        <w:t>outline of benefits, current guidelines on eligibility, and payment</w:t>
      </w:r>
    </w:p>
    <w:p w14:paraId="6C154AD5" w14:textId="66943BCD" w:rsidR="00CA077A" w:rsidRDefault="00CA077A" w:rsidP="008D0A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REFERENCE: </w:t>
      </w:r>
      <w:r w:rsidR="005B6306">
        <w:rPr>
          <w:rFonts w:ascii="Arial" w:eastAsia="Calibri" w:hAnsi="Arial" w:cs="Arial"/>
          <w:sz w:val="20"/>
          <w:szCs w:val="20"/>
        </w:rPr>
        <w:t>a</w:t>
      </w:r>
      <w:r w:rsidRPr="00CA077A">
        <w:rPr>
          <w:rFonts w:ascii="Arial" w:eastAsia="Calibri" w:hAnsi="Arial" w:cs="Arial"/>
          <w:sz w:val="20"/>
          <w:szCs w:val="20"/>
        </w:rPr>
        <w:t xml:space="preserve">rticle 15 of </w:t>
      </w:r>
      <w:r>
        <w:rPr>
          <w:rFonts w:ascii="Arial" w:eastAsia="Calibri" w:hAnsi="Arial" w:cs="Arial"/>
          <w:sz w:val="20"/>
          <w:szCs w:val="20"/>
        </w:rPr>
        <w:t xml:space="preserve">NC </w:t>
      </w:r>
      <w:r w:rsidRPr="00CA077A">
        <w:rPr>
          <w:rFonts w:ascii="Arial" w:eastAsia="Calibri" w:hAnsi="Arial" w:cs="Arial"/>
          <w:sz w:val="20"/>
          <w:szCs w:val="20"/>
        </w:rPr>
        <w:t>Senate bill 105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8C2551">
        <w:rPr>
          <w:rFonts w:ascii="Arial" w:eastAsia="Calibri" w:hAnsi="Arial" w:cs="Arial"/>
          <w:sz w:val="20"/>
          <w:szCs w:val="20"/>
        </w:rPr>
        <w:t>AR 621-5</w:t>
      </w:r>
      <w:r w:rsidR="001A390D">
        <w:rPr>
          <w:rFonts w:ascii="Arial" w:eastAsia="Calibri" w:hAnsi="Arial" w:cs="Arial"/>
          <w:sz w:val="20"/>
          <w:szCs w:val="20"/>
        </w:rPr>
        <w:t xml:space="preserve">, </w:t>
      </w:r>
      <w:r w:rsidR="001A390D" w:rsidRPr="001A390D">
        <w:rPr>
          <w:rFonts w:ascii="Arial" w:eastAsia="Calibri" w:hAnsi="Arial" w:cs="Arial"/>
          <w:sz w:val="20"/>
          <w:szCs w:val="20"/>
        </w:rPr>
        <w:t>N.C. Gen. Stat. § 116-209.50</w:t>
      </w:r>
    </w:p>
    <w:p w14:paraId="67C1C1E4" w14:textId="56B77E03" w:rsidR="00FB134C" w:rsidRPr="008D0A11" w:rsidRDefault="00802BF8" w:rsidP="008D0A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8D0A11">
        <w:rPr>
          <w:rFonts w:ascii="Arial" w:eastAsia="Calibri" w:hAnsi="Arial" w:cs="Arial"/>
          <w:sz w:val="20"/>
          <w:szCs w:val="20"/>
        </w:rPr>
        <w:t xml:space="preserve">. </w:t>
      </w:r>
      <w:r w:rsidR="00FB134C" w:rsidRPr="008D0A11">
        <w:rPr>
          <w:rFonts w:ascii="Arial" w:eastAsia="Calibri" w:hAnsi="Arial" w:cs="Arial"/>
          <w:sz w:val="20"/>
          <w:szCs w:val="20"/>
        </w:rPr>
        <w:t xml:space="preserve">SUMMARY </w:t>
      </w:r>
      <w:r w:rsidR="00ED0A1A">
        <w:rPr>
          <w:rFonts w:ascii="Arial" w:eastAsia="Calibri" w:hAnsi="Arial" w:cs="Arial"/>
          <w:sz w:val="20"/>
          <w:szCs w:val="20"/>
        </w:rPr>
        <w:t xml:space="preserve">OF </w:t>
      </w:r>
      <w:r w:rsidR="00CA077A">
        <w:rPr>
          <w:rFonts w:ascii="Arial" w:eastAsia="Calibri" w:hAnsi="Arial" w:cs="Arial"/>
          <w:sz w:val="20"/>
          <w:szCs w:val="20"/>
        </w:rPr>
        <w:t>Benefit</w:t>
      </w:r>
      <w:r w:rsidR="00FB134C" w:rsidRPr="008D0A11">
        <w:rPr>
          <w:rFonts w:ascii="Arial" w:eastAsia="Calibri" w:hAnsi="Arial" w:cs="Arial"/>
          <w:sz w:val="20"/>
          <w:szCs w:val="20"/>
        </w:rPr>
        <w:t>:</w:t>
      </w:r>
    </w:p>
    <w:p w14:paraId="67C1C1E5" w14:textId="58A5CBB7" w:rsidR="00FB134C" w:rsidRPr="00FB134C" w:rsidRDefault="00FB134C" w:rsidP="00AE1FF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7C1C1E6" w14:textId="00F6DCDC" w:rsidR="00200B0D" w:rsidRPr="008D40F8" w:rsidRDefault="004F0FFC" w:rsidP="008D40F8">
      <w:pPr>
        <w:pStyle w:val="ng-scope"/>
        <w:shd w:val="clear" w:color="auto" w:fill="FFFFFF"/>
        <w:ind w:left="270"/>
        <w:rPr>
          <w:rFonts w:ascii="Arial" w:hAnsi="Arial" w:cs="Arial"/>
          <w:color w:val="333333"/>
          <w:sz w:val="20"/>
          <w:szCs w:val="20"/>
          <w:lang w:val="en"/>
        </w:rPr>
      </w:pPr>
      <w:r w:rsidRPr="004F0FFC">
        <w:rPr>
          <w:rFonts w:ascii="Arial" w:eastAsia="Calibri" w:hAnsi="Arial" w:cs="Arial"/>
          <w:sz w:val="20"/>
          <w:szCs w:val="20"/>
        </w:rPr>
        <w:t>a.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47F5B">
        <w:rPr>
          <w:rFonts w:ascii="Arial" w:eastAsia="Calibri" w:hAnsi="Arial" w:cs="Arial"/>
          <w:sz w:val="20"/>
          <w:szCs w:val="20"/>
        </w:rPr>
        <w:t xml:space="preserve">NCTAP will provide tuition assistance as a reimbursement program. </w:t>
      </w:r>
      <w:r w:rsidR="00955086">
        <w:rPr>
          <w:rFonts w:ascii="Arial" w:eastAsia="Calibri" w:hAnsi="Arial" w:cs="Arial"/>
          <w:sz w:val="20"/>
          <w:szCs w:val="20"/>
        </w:rPr>
        <w:t xml:space="preserve">Payments will not exceed the cost of tuition. All applications are based on a preset open period. Application dates are as follows: Fall: </w:t>
      </w:r>
      <w:r w:rsidR="00F9171E">
        <w:rPr>
          <w:rFonts w:ascii="Arial" w:eastAsia="Calibri" w:hAnsi="Arial" w:cs="Arial"/>
          <w:sz w:val="20"/>
          <w:szCs w:val="20"/>
        </w:rPr>
        <w:t>August 1</w:t>
      </w:r>
      <w:r w:rsidR="00955086">
        <w:rPr>
          <w:rFonts w:ascii="Arial" w:eastAsia="Calibri" w:hAnsi="Arial" w:cs="Arial"/>
          <w:sz w:val="20"/>
          <w:szCs w:val="20"/>
        </w:rPr>
        <w:t>-August</w:t>
      </w:r>
      <w:r w:rsidR="00F9171E">
        <w:rPr>
          <w:rFonts w:ascii="Arial" w:eastAsia="Calibri" w:hAnsi="Arial" w:cs="Arial"/>
          <w:sz w:val="20"/>
          <w:szCs w:val="20"/>
        </w:rPr>
        <w:t xml:space="preserve"> 30</w:t>
      </w:r>
      <w:r w:rsidR="00955086">
        <w:rPr>
          <w:rFonts w:ascii="Arial" w:eastAsia="Calibri" w:hAnsi="Arial" w:cs="Arial"/>
          <w:sz w:val="20"/>
          <w:szCs w:val="20"/>
        </w:rPr>
        <w:t xml:space="preserve">, Spring: </w:t>
      </w:r>
      <w:r w:rsidR="00F9171E">
        <w:rPr>
          <w:rFonts w:ascii="Arial" w:eastAsia="Calibri" w:hAnsi="Arial" w:cs="Arial"/>
          <w:sz w:val="20"/>
          <w:szCs w:val="20"/>
        </w:rPr>
        <w:t>January 1- January 30</w:t>
      </w:r>
      <w:r w:rsidR="00955086">
        <w:rPr>
          <w:rFonts w:ascii="Arial" w:eastAsia="Calibri" w:hAnsi="Arial" w:cs="Arial"/>
          <w:sz w:val="20"/>
          <w:szCs w:val="20"/>
        </w:rPr>
        <w:t xml:space="preserve">, Summer: </w:t>
      </w:r>
      <w:r w:rsidR="00F9171E">
        <w:rPr>
          <w:rFonts w:ascii="Arial" w:eastAsia="Calibri" w:hAnsi="Arial" w:cs="Arial"/>
          <w:sz w:val="20"/>
          <w:szCs w:val="20"/>
        </w:rPr>
        <w:t>April 12</w:t>
      </w:r>
      <w:r w:rsidR="00955086">
        <w:rPr>
          <w:rFonts w:ascii="Arial" w:eastAsia="Calibri" w:hAnsi="Arial" w:cs="Arial"/>
          <w:sz w:val="20"/>
          <w:szCs w:val="20"/>
        </w:rPr>
        <w:t xml:space="preserve">- </w:t>
      </w:r>
      <w:r w:rsidR="00F9171E">
        <w:rPr>
          <w:rFonts w:ascii="Arial" w:eastAsia="Calibri" w:hAnsi="Arial" w:cs="Arial"/>
          <w:sz w:val="20"/>
          <w:szCs w:val="20"/>
        </w:rPr>
        <w:t>May 10</w:t>
      </w:r>
      <w:r w:rsidR="00525AA2">
        <w:rPr>
          <w:rFonts w:ascii="Arial" w:eastAsia="Calibri" w:hAnsi="Arial" w:cs="Arial"/>
          <w:sz w:val="20"/>
          <w:szCs w:val="20"/>
        </w:rPr>
        <w:t xml:space="preserve">. </w:t>
      </w:r>
      <w:r w:rsidR="005B6306">
        <w:rPr>
          <w:rFonts w:ascii="Arial" w:eastAsia="Calibri" w:hAnsi="Arial" w:cs="Arial"/>
          <w:sz w:val="20"/>
          <w:szCs w:val="20"/>
        </w:rPr>
        <w:t>Applications received after the deadline will not be processed.</w:t>
      </w:r>
      <w:r w:rsidR="00043CA4">
        <w:rPr>
          <w:rFonts w:ascii="Arial" w:eastAsia="Calibri" w:hAnsi="Arial" w:cs="Arial"/>
          <w:sz w:val="20"/>
          <w:szCs w:val="20"/>
        </w:rPr>
        <w:t xml:space="preserve"> </w:t>
      </w:r>
    </w:p>
    <w:p w14:paraId="67C1C1E7" w14:textId="2C8474D7" w:rsidR="00200B0D" w:rsidRDefault="00FA73CE" w:rsidP="008D0A11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</w:t>
      </w:r>
      <w:r w:rsidR="00200B0D">
        <w:rPr>
          <w:rFonts w:ascii="Arial" w:eastAsia="Calibri" w:hAnsi="Arial" w:cs="Arial"/>
          <w:sz w:val="20"/>
          <w:szCs w:val="20"/>
        </w:rPr>
        <w:t xml:space="preserve">. </w:t>
      </w:r>
      <w:r w:rsidR="00525AA2">
        <w:rPr>
          <w:rFonts w:ascii="Arial" w:eastAsia="Calibri" w:hAnsi="Arial" w:cs="Arial"/>
          <w:sz w:val="20"/>
          <w:szCs w:val="20"/>
        </w:rPr>
        <w:t xml:space="preserve">The time frame of eligibility to payment will not exceed </w:t>
      </w:r>
      <w:r w:rsidR="00F9171E">
        <w:rPr>
          <w:rFonts w:ascii="Arial" w:eastAsia="Calibri" w:hAnsi="Arial" w:cs="Arial"/>
          <w:sz w:val="20"/>
          <w:szCs w:val="20"/>
        </w:rPr>
        <w:t xml:space="preserve">end of state </w:t>
      </w:r>
      <w:proofErr w:type="spellStart"/>
      <w:r w:rsidR="00F9171E">
        <w:rPr>
          <w:rFonts w:ascii="Arial" w:eastAsia="Calibri" w:hAnsi="Arial" w:cs="Arial"/>
          <w:sz w:val="20"/>
          <w:szCs w:val="20"/>
        </w:rPr>
        <w:t>Fisical</w:t>
      </w:r>
      <w:proofErr w:type="spellEnd"/>
      <w:r w:rsidR="00F9171E">
        <w:rPr>
          <w:rFonts w:ascii="Arial" w:eastAsia="Calibri" w:hAnsi="Arial" w:cs="Arial"/>
          <w:sz w:val="20"/>
          <w:szCs w:val="20"/>
        </w:rPr>
        <w:t xml:space="preserve"> Year (June 30)</w:t>
      </w:r>
      <w:r w:rsidR="00525AA2">
        <w:rPr>
          <w:rFonts w:ascii="Arial" w:eastAsia="Calibri" w:hAnsi="Arial" w:cs="Arial"/>
          <w:sz w:val="20"/>
          <w:szCs w:val="20"/>
        </w:rPr>
        <w:t xml:space="preserve">. </w:t>
      </w:r>
      <w:r w:rsidR="00C83B04">
        <w:rPr>
          <w:rFonts w:ascii="Arial" w:eastAsia="Calibri" w:hAnsi="Arial" w:cs="Arial"/>
          <w:sz w:val="20"/>
          <w:szCs w:val="20"/>
        </w:rPr>
        <w:t xml:space="preserve">EFT is the preferred form of payment to all programs and schools, however, </w:t>
      </w:r>
      <w:r w:rsidR="00BC4798">
        <w:rPr>
          <w:rFonts w:ascii="Arial" w:eastAsia="Calibri" w:hAnsi="Arial" w:cs="Arial"/>
          <w:sz w:val="20"/>
          <w:szCs w:val="20"/>
        </w:rPr>
        <w:t xml:space="preserve">payment may be delayed </w:t>
      </w:r>
      <w:r w:rsidR="00C83B04">
        <w:rPr>
          <w:rFonts w:ascii="Arial" w:eastAsia="Calibri" w:hAnsi="Arial" w:cs="Arial"/>
          <w:sz w:val="20"/>
          <w:szCs w:val="20"/>
        </w:rPr>
        <w:t xml:space="preserve">if the school/program </w:t>
      </w:r>
      <w:r w:rsidR="00BC4798">
        <w:rPr>
          <w:rFonts w:ascii="Arial" w:eastAsia="Calibri" w:hAnsi="Arial" w:cs="Arial"/>
          <w:sz w:val="20"/>
          <w:szCs w:val="20"/>
        </w:rPr>
        <w:t xml:space="preserve">is not utilizing EFT.  </w:t>
      </w:r>
    </w:p>
    <w:p w14:paraId="021900A4" w14:textId="77777777" w:rsidR="00C83B04" w:rsidRDefault="00C83B04" w:rsidP="008D0A11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</w:p>
    <w:p w14:paraId="1BE6ACB8" w14:textId="16A5D761" w:rsidR="00C83B04" w:rsidRDefault="00C83B04" w:rsidP="008D0A11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c. The service member</w:t>
      </w:r>
      <w:r w:rsidR="00F9171E">
        <w:rPr>
          <w:rFonts w:ascii="Arial" w:eastAsia="Calibri" w:hAnsi="Arial" w:cs="Arial"/>
          <w:sz w:val="20"/>
          <w:szCs w:val="20"/>
        </w:rPr>
        <w:t xml:space="preserve"> can</w:t>
      </w:r>
      <w:r>
        <w:rPr>
          <w:rFonts w:ascii="Arial" w:eastAsia="Calibri" w:hAnsi="Arial" w:cs="Arial"/>
          <w:sz w:val="20"/>
          <w:szCs w:val="20"/>
        </w:rPr>
        <w:t xml:space="preserve"> use federal funding in addition to NCTAP not to exceed the cost of tuition. NCTAP awards will be adjusted based on use of, Post 9/11 GI Bill, and Federal Tuition Assistance. </w:t>
      </w:r>
      <w:r w:rsidR="00F9171E">
        <w:rPr>
          <w:rFonts w:ascii="Arial" w:eastAsia="Calibri" w:hAnsi="Arial" w:cs="Arial"/>
          <w:sz w:val="20"/>
          <w:szCs w:val="20"/>
        </w:rPr>
        <w:t xml:space="preserve">Those who are receiving 100% Post 9/11 GI bill are </w:t>
      </w:r>
      <w:proofErr w:type="spellStart"/>
      <w:r w:rsidR="00F9171E">
        <w:rPr>
          <w:rFonts w:ascii="Arial" w:eastAsia="Calibri" w:hAnsi="Arial" w:cs="Arial"/>
          <w:sz w:val="20"/>
          <w:szCs w:val="20"/>
        </w:rPr>
        <w:t>ineglible</w:t>
      </w:r>
      <w:proofErr w:type="spellEnd"/>
      <w:r w:rsidR="00F9171E">
        <w:rPr>
          <w:rFonts w:ascii="Arial" w:eastAsia="Calibri" w:hAnsi="Arial" w:cs="Arial"/>
          <w:sz w:val="20"/>
          <w:szCs w:val="20"/>
        </w:rPr>
        <w:t xml:space="preserve"> to receive NCTAP. </w:t>
      </w:r>
      <w:r w:rsidR="00043CA4">
        <w:rPr>
          <w:rFonts w:ascii="Arial" w:eastAsia="Calibri" w:hAnsi="Arial" w:cs="Arial"/>
          <w:sz w:val="20"/>
          <w:szCs w:val="20"/>
        </w:rPr>
        <w:t>Federal funding is the primary payor and all NCTAP</w:t>
      </w:r>
      <w:r w:rsidR="00F9171E">
        <w:rPr>
          <w:rFonts w:ascii="Arial" w:eastAsia="Calibri" w:hAnsi="Arial" w:cs="Arial"/>
          <w:sz w:val="20"/>
          <w:szCs w:val="20"/>
        </w:rPr>
        <w:t xml:space="preserve"> Awards</w:t>
      </w:r>
      <w:r w:rsidR="00043CA4">
        <w:rPr>
          <w:rFonts w:ascii="Arial" w:eastAsia="Calibri" w:hAnsi="Arial" w:cs="Arial"/>
          <w:sz w:val="20"/>
          <w:szCs w:val="20"/>
        </w:rPr>
        <w:t xml:space="preserve"> will adjust based on the maximum authorized amount for each student. </w:t>
      </w:r>
    </w:p>
    <w:p w14:paraId="30B52F11" w14:textId="77777777" w:rsidR="00043CA4" w:rsidRDefault="00043CA4" w:rsidP="008D0A11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</w:p>
    <w:p w14:paraId="4C11BC60" w14:textId="6DE4CF7C" w:rsidR="00043CA4" w:rsidRDefault="00043CA4" w:rsidP="008D0A11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d. Any overage of payment must be returned to the state unless the student used a loan, grant or other funding source to cover tuition prior to the application of award. </w:t>
      </w:r>
    </w:p>
    <w:p w14:paraId="0A76E3CB" w14:textId="77777777" w:rsidR="00043CA4" w:rsidRDefault="00043CA4" w:rsidP="008D0A11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</w:p>
    <w:p w14:paraId="385D507F" w14:textId="0E71EF4B" w:rsidR="00043CA4" w:rsidRPr="004F0FFC" w:rsidRDefault="00043CA4" w:rsidP="008D0A11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e. Distribution of funds for </w:t>
      </w:r>
      <w:r w:rsidR="00D8607D">
        <w:rPr>
          <w:rFonts w:ascii="Arial" w:eastAsia="Calibri" w:hAnsi="Arial" w:cs="Arial"/>
          <w:sz w:val="20"/>
          <w:szCs w:val="20"/>
        </w:rPr>
        <w:t xml:space="preserve">100% of </w:t>
      </w:r>
      <w:r>
        <w:rPr>
          <w:rFonts w:ascii="Arial" w:eastAsia="Calibri" w:hAnsi="Arial" w:cs="Arial"/>
          <w:sz w:val="20"/>
          <w:szCs w:val="20"/>
        </w:rPr>
        <w:t>tuition and fees have been approved for all North Carolina community colleges and NC Promise schools</w:t>
      </w:r>
      <w:r w:rsidR="00AC6AD3">
        <w:rPr>
          <w:rFonts w:ascii="Arial" w:eastAsia="Calibri" w:hAnsi="Arial" w:cs="Arial"/>
          <w:sz w:val="20"/>
          <w:szCs w:val="20"/>
        </w:rPr>
        <w:t xml:space="preserve"> only</w:t>
      </w:r>
      <w:r>
        <w:rPr>
          <w:rFonts w:ascii="Arial" w:eastAsia="Calibri" w:hAnsi="Arial" w:cs="Arial"/>
          <w:sz w:val="20"/>
          <w:szCs w:val="20"/>
        </w:rPr>
        <w:t xml:space="preserve"> (UNC Pembroke, Western Carolina</w:t>
      </w:r>
      <w:r w:rsidR="00AC6AD3">
        <w:rPr>
          <w:rFonts w:ascii="Arial" w:eastAsia="Calibri" w:hAnsi="Arial" w:cs="Arial"/>
          <w:sz w:val="20"/>
          <w:szCs w:val="20"/>
        </w:rPr>
        <w:t xml:space="preserve"> University</w:t>
      </w:r>
      <w:r>
        <w:rPr>
          <w:rFonts w:ascii="Arial" w:eastAsia="Calibri" w:hAnsi="Arial" w:cs="Arial"/>
          <w:sz w:val="20"/>
          <w:szCs w:val="20"/>
        </w:rPr>
        <w:t>, Fayetteville State Uni</w:t>
      </w:r>
      <w:r w:rsidR="00AC6AD3">
        <w:rPr>
          <w:rFonts w:ascii="Arial" w:eastAsia="Calibri" w:hAnsi="Arial" w:cs="Arial"/>
          <w:sz w:val="20"/>
          <w:szCs w:val="20"/>
        </w:rPr>
        <w:t xml:space="preserve">versity, and Elizabeth City State University). All other schools are </w:t>
      </w:r>
      <w:r w:rsidR="009502FC">
        <w:rPr>
          <w:rFonts w:ascii="Arial" w:eastAsia="Calibri" w:hAnsi="Arial" w:cs="Arial"/>
          <w:sz w:val="20"/>
          <w:szCs w:val="20"/>
        </w:rPr>
        <w:t xml:space="preserve">paid for tuition only. </w:t>
      </w:r>
      <w:r w:rsidR="00D8607D">
        <w:rPr>
          <w:rFonts w:ascii="Arial" w:eastAsia="Calibri" w:hAnsi="Arial" w:cs="Arial"/>
          <w:sz w:val="20"/>
          <w:szCs w:val="20"/>
        </w:rPr>
        <w:t xml:space="preserve">If FTA is covering tuition at 100%, NCTAP will cover a capped amount of $1000.00 per semester of fees. </w:t>
      </w:r>
      <w:r w:rsidR="00AC6AD3" w:rsidRPr="00AC6AD3">
        <w:rPr>
          <w:rFonts w:ascii="Arial" w:eastAsia="Calibri" w:hAnsi="Arial" w:cs="Arial"/>
          <w:sz w:val="20"/>
          <w:szCs w:val="20"/>
        </w:rPr>
        <w:t xml:space="preserve">Currently undergraduate NCTAP rate will be a max semester cap of $3240 </w:t>
      </w:r>
      <w:r w:rsidR="00F9171E">
        <w:rPr>
          <w:rFonts w:ascii="Arial" w:eastAsia="Calibri" w:hAnsi="Arial" w:cs="Arial"/>
          <w:sz w:val="20"/>
          <w:szCs w:val="20"/>
        </w:rPr>
        <w:t xml:space="preserve">and a cap of </w:t>
      </w:r>
      <w:r w:rsidR="00F9171E" w:rsidRPr="00AC6AD3">
        <w:rPr>
          <w:rFonts w:ascii="Arial" w:eastAsia="Calibri" w:hAnsi="Arial" w:cs="Arial"/>
          <w:sz w:val="20"/>
          <w:szCs w:val="20"/>
        </w:rPr>
        <w:t>$3360</w:t>
      </w:r>
      <w:r w:rsidR="00F9171E">
        <w:rPr>
          <w:rFonts w:ascii="Arial" w:eastAsia="Calibri" w:hAnsi="Arial" w:cs="Arial"/>
          <w:sz w:val="20"/>
          <w:szCs w:val="20"/>
        </w:rPr>
        <w:t xml:space="preserve"> per </w:t>
      </w:r>
      <w:r w:rsidR="00AC6AD3" w:rsidRPr="00AC6AD3">
        <w:rPr>
          <w:rFonts w:ascii="Arial" w:eastAsia="Calibri" w:hAnsi="Arial" w:cs="Arial"/>
          <w:sz w:val="20"/>
          <w:szCs w:val="20"/>
        </w:rPr>
        <w:t>semester</w:t>
      </w:r>
      <w:r w:rsidR="00F9171E">
        <w:rPr>
          <w:rFonts w:ascii="Arial" w:eastAsia="Calibri" w:hAnsi="Arial" w:cs="Arial"/>
          <w:sz w:val="20"/>
          <w:szCs w:val="20"/>
        </w:rPr>
        <w:t xml:space="preserve"> for </w:t>
      </w:r>
      <w:proofErr w:type="spellStart"/>
      <w:r w:rsidR="00F9171E">
        <w:rPr>
          <w:rFonts w:ascii="Arial" w:eastAsia="Calibri" w:hAnsi="Arial" w:cs="Arial"/>
          <w:sz w:val="20"/>
          <w:szCs w:val="20"/>
        </w:rPr>
        <w:t>gradauet</w:t>
      </w:r>
      <w:proofErr w:type="spellEnd"/>
      <w:r w:rsidR="00F9171E">
        <w:rPr>
          <w:rFonts w:ascii="Arial" w:eastAsia="Calibri" w:hAnsi="Arial" w:cs="Arial"/>
          <w:sz w:val="20"/>
          <w:szCs w:val="20"/>
        </w:rPr>
        <w:t xml:space="preserve"> students</w:t>
      </w:r>
      <w:r w:rsidR="00D8607D">
        <w:rPr>
          <w:rFonts w:ascii="Arial" w:eastAsia="Calibri" w:hAnsi="Arial" w:cs="Arial"/>
          <w:sz w:val="20"/>
          <w:szCs w:val="20"/>
        </w:rPr>
        <w:t xml:space="preserve"> not to exceed the cost of tuition</w:t>
      </w:r>
      <w:r w:rsidR="009502FC">
        <w:rPr>
          <w:rFonts w:ascii="Arial" w:eastAsia="Calibri" w:hAnsi="Arial" w:cs="Arial"/>
          <w:sz w:val="20"/>
          <w:szCs w:val="20"/>
        </w:rPr>
        <w:t xml:space="preserve">. </w:t>
      </w:r>
      <w:r w:rsidR="00532AF6">
        <w:rPr>
          <w:rFonts w:ascii="Arial" w:eastAsia="Calibri" w:hAnsi="Arial" w:cs="Arial"/>
          <w:sz w:val="20"/>
          <w:szCs w:val="20"/>
        </w:rPr>
        <w:t>Trade/</w:t>
      </w:r>
      <w:r w:rsidR="00D8607D">
        <w:rPr>
          <w:rFonts w:ascii="Arial" w:eastAsia="Calibri" w:hAnsi="Arial" w:cs="Arial"/>
          <w:sz w:val="20"/>
          <w:szCs w:val="20"/>
        </w:rPr>
        <w:t>Certification/ and Flight</w:t>
      </w:r>
      <w:r w:rsidR="00532AF6">
        <w:rPr>
          <w:rFonts w:ascii="Arial" w:eastAsia="Calibri" w:hAnsi="Arial" w:cs="Arial"/>
          <w:sz w:val="20"/>
          <w:szCs w:val="20"/>
        </w:rPr>
        <w:t xml:space="preserve"> programs are allotted up to a maximum of </w:t>
      </w:r>
      <w:r w:rsidR="001A390D">
        <w:rPr>
          <w:rFonts w:ascii="Arial" w:eastAsia="Calibri" w:hAnsi="Arial" w:cs="Arial"/>
          <w:sz w:val="20"/>
          <w:szCs w:val="20"/>
        </w:rPr>
        <w:t>$3240.</w:t>
      </w:r>
      <w:r w:rsidR="00AC6AD3" w:rsidRPr="00AC6AD3">
        <w:rPr>
          <w:rFonts w:ascii="Arial" w:eastAsia="Calibri" w:hAnsi="Arial" w:cs="Arial"/>
          <w:sz w:val="20"/>
          <w:szCs w:val="20"/>
        </w:rPr>
        <w:t xml:space="preserve"> All payments are subject to availability and are subject to change based on the budget.  </w:t>
      </w:r>
    </w:p>
    <w:p w14:paraId="67C1C1E8" w14:textId="77777777" w:rsidR="00FB134C" w:rsidRPr="00FB134C" w:rsidRDefault="00FB134C" w:rsidP="00AE1FF3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7C1C1E9" w14:textId="458D94D3" w:rsidR="00003E07" w:rsidRDefault="009502FC" w:rsidP="008D0A11">
      <w:pPr>
        <w:pStyle w:val="ListParagraph"/>
        <w:spacing w:after="0" w:line="240" w:lineRule="auto"/>
        <w:ind w:left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4</w:t>
      </w:r>
      <w:r w:rsidR="008D0A11">
        <w:rPr>
          <w:rFonts w:ascii="Arial" w:eastAsia="Calibri" w:hAnsi="Arial" w:cs="Arial"/>
          <w:sz w:val="20"/>
          <w:szCs w:val="20"/>
        </w:rPr>
        <w:t xml:space="preserve">. </w:t>
      </w:r>
      <w:r w:rsidR="00EB53E9">
        <w:rPr>
          <w:rFonts w:ascii="Arial" w:eastAsia="Calibri" w:hAnsi="Arial" w:cs="Arial"/>
          <w:sz w:val="20"/>
          <w:szCs w:val="20"/>
        </w:rPr>
        <w:t>NCTAP Eligibility Requirements</w:t>
      </w:r>
      <w:r w:rsidR="00FB134C" w:rsidRPr="00AE1FF3">
        <w:rPr>
          <w:rFonts w:ascii="Arial" w:eastAsia="Calibri" w:hAnsi="Arial" w:cs="Arial"/>
          <w:sz w:val="20"/>
          <w:szCs w:val="20"/>
        </w:rPr>
        <w:t xml:space="preserve">: </w:t>
      </w:r>
    </w:p>
    <w:p w14:paraId="67C1C1EA" w14:textId="77777777" w:rsidR="00003E07" w:rsidRDefault="00003E07" w:rsidP="008D0A11">
      <w:pPr>
        <w:pStyle w:val="ListParagraph"/>
        <w:spacing w:after="0" w:line="240" w:lineRule="auto"/>
        <w:ind w:left="0"/>
        <w:rPr>
          <w:rFonts w:ascii="Arial" w:eastAsia="Calibri" w:hAnsi="Arial" w:cs="Arial"/>
          <w:sz w:val="20"/>
          <w:szCs w:val="20"/>
        </w:rPr>
      </w:pPr>
    </w:p>
    <w:p w14:paraId="67C1C1EB" w14:textId="2C883A42" w:rsidR="00FB134C" w:rsidRDefault="00003E07" w:rsidP="00003E07">
      <w:pPr>
        <w:pStyle w:val="ListParagraph"/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a. </w:t>
      </w:r>
      <w:r w:rsidR="008C757A" w:rsidRPr="008C757A">
        <w:rPr>
          <w:rFonts w:ascii="Arial" w:eastAsia="Calibri" w:hAnsi="Arial" w:cs="Arial"/>
          <w:sz w:val="20"/>
          <w:szCs w:val="20"/>
        </w:rPr>
        <w:t xml:space="preserve">Eligible members of the North Carolina Army National Guard and North Carolina </w:t>
      </w:r>
      <w:r w:rsidR="008C757A">
        <w:rPr>
          <w:rFonts w:ascii="Arial" w:eastAsia="Calibri" w:hAnsi="Arial" w:cs="Arial"/>
          <w:sz w:val="20"/>
          <w:szCs w:val="20"/>
        </w:rPr>
        <w:t>A</w:t>
      </w:r>
      <w:r w:rsidR="008C757A" w:rsidRPr="008C757A">
        <w:rPr>
          <w:rFonts w:ascii="Arial" w:eastAsia="Calibri" w:hAnsi="Arial" w:cs="Arial"/>
          <w:sz w:val="20"/>
          <w:szCs w:val="20"/>
        </w:rPr>
        <w:t xml:space="preserve">ir </w:t>
      </w:r>
      <w:r w:rsidR="008C757A">
        <w:rPr>
          <w:rFonts w:ascii="Arial" w:eastAsia="Calibri" w:hAnsi="Arial" w:cs="Arial"/>
          <w:sz w:val="20"/>
          <w:szCs w:val="20"/>
        </w:rPr>
        <w:t>G</w:t>
      </w:r>
      <w:r w:rsidR="008C757A" w:rsidRPr="008C757A">
        <w:rPr>
          <w:rFonts w:ascii="Arial" w:eastAsia="Calibri" w:hAnsi="Arial" w:cs="Arial"/>
          <w:sz w:val="20"/>
          <w:szCs w:val="20"/>
        </w:rPr>
        <w:t xml:space="preserve">uard in good standing with </w:t>
      </w:r>
      <w:r w:rsidR="008C757A">
        <w:rPr>
          <w:rFonts w:ascii="Arial" w:eastAsia="Calibri" w:hAnsi="Arial" w:cs="Arial"/>
          <w:sz w:val="20"/>
          <w:szCs w:val="20"/>
        </w:rPr>
        <w:t>his or her</w:t>
      </w:r>
      <w:r w:rsidR="008C757A" w:rsidRPr="008C757A">
        <w:rPr>
          <w:rFonts w:ascii="Arial" w:eastAsia="Calibri" w:hAnsi="Arial" w:cs="Arial"/>
          <w:sz w:val="20"/>
          <w:szCs w:val="20"/>
        </w:rPr>
        <w:t xml:space="preserve"> units. With 2 years remaining on their current </w:t>
      </w:r>
      <w:r w:rsidR="008C757A">
        <w:rPr>
          <w:rFonts w:ascii="Arial" w:eastAsia="Calibri" w:hAnsi="Arial" w:cs="Arial"/>
          <w:sz w:val="20"/>
          <w:szCs w:val="20"/>
        </w:rPr>
        <w:t xml:space="preserve">service contract or be willing to extend 2 years beyond the last day of class/training funded. </w:t>
      </w:r>
    </w:p>
    <w:p w14:paraId="67C1C1EC" w14:textId="77777777" w:rsidR="00003E07" w:rsidRDefault="00003E07" w:rsidP="00003E07">
      <w:pPr>
        <w:pStyle w:val="ListParagraph"/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</w:p>
    <w:p w14:paraId="67C1C1ED" w14:textId="24CCA1A6" w:rsidR="00003E07" w:rsidRDefault="00003E07" w:rsidP="00003E07">
      <w:pPr>
        <w:pStyle w:val="ListParagraph"/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b. </w:t>
      </w:r>
      <w:r w:rsidR="008C757A" w:rsidRPr="008C757A">
        <w:rPr>
          <w:rFonts w:ascii="Arial" w:eastAsia="Calibri" w:hAnsi="Arial" w:cs="Arial"/>
          <w:sz w:val="20"/>
          <w:szCs w:val="20"/>
        </w:rPr>
        <w:t>Eligible members must be enrolled in a North Carolina based school or training program.</w:t>
      </w:r>
    </w:p>
    <w:p w14:paraId="67C1C1EE" w14:textId="77777777" w:rsidR="00AE1FF3" w:rsidRDefault="00AE1FF3" w:rsidP="00003E07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DB2C31F" w14:textId="3DB674A2" w:rsidR="00CA6B86" w:rsidRDefault="00003E07" w:rsidP="00CA6B86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c. </w:t>
      </w:r>
      <w:r w:rsidR="008C757A" w:rsidRPr="008C757A">
        <w:rPr>
          <w:rFonts w:ascii="Arial" w:eastAsia="Calibri" w:hAnsi="Arial" w:cs="Arial"/>
          <w:sz w:val="20"/>
          <w:szCs w:val="20"/>
        </w:rPr>
        <w:t xml:space="preserve">Eligible members must be in good standing with their academic or training institution. Any dropped courses or programs unsuccessfully completed must be </w:t>
      </w:r>
      <w:r w:rsidR="008C757A">
        <w:rPr>
          <w:rFonts w:ascii="Arial" w:eastAsia="Calibri" w:hAnsi="Arial" w:cs="Arial"/>
          <w:sz w:val="20"/>
          <w:szCs w:val="20"/>
        </w:rPr>
        <w:t>repaid by the service member if funded by NCTA</w:t>
      </w:r>
      <w:r w:rsidR="00CA6B86">
        <w:rPr>
          <w:rFonts w:ascii="Arial" w:eastAsia="Calibri" w:hAnsi="Arial" w:cs="Arial"/>
          <w:sz w:val="20"/>
          <w:szCs w:val="20"/>
        </w:rPr>
        <w:t>P.</w:t>
      </w:r>
    </w:p>
    <w:p w14:paraId="2D1579D0" w14:textId="77777777" w:rsidR="00CA6B86" w:rsidRDefault="00CA6B86" w:rsidP="00CA6B86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</w:p>
    <w:p w14:paraId="070F555D" w14:textId="4DA74E41" w:rsidR="00CA6B86" w:rsidRPr="00003E07" w:rsidRDefault="00CA6B86" w:rsidP="00CA6B86">
      <w:pPr>
        <w:spacing w:after="0" w:line="240" w:lineRule="auto"/>
        <w:ind w:left="27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d. </w:t>
      </w:r>
      <w:r w:rsidRPr="00CA6B86">
        <w:rPr>
          <w:rFonts w:ascii="Arial" w:eastAsia="Calibri" w:hAnsi="Arial" w:cs="Arial"/>
          <w:sz w:val="20"/>
          <w:szCs w:val="20"/>
        </w:rPr>
        <w:t xml:space="preserve">Any National Guard </w:t>
      </w:r>
      <w:r w:rsidR="00696177">
        <w:rPr>
          <w:rFonts w:ascii="Arial" w:eastAsia="Calibri" w:hAnsi="Arial" w:cs="Arial"/>
          <w:sz w:val="20"/>
          <w:szCs w:val="20"/>
        </w:rPr>
        <w:t>member</w:t>
      </w:r>
      <w:r w:rsidRPr="00CA6B86">
        <w:rPr>
          <w:rFonts w:ascii="Arial" w:eastAsia="Calibri" w:hAnsi="Arial" w:cs="Arial"/>
          <w:sz w:val="20"/>
          <w:szCs w:val="20"/>
        </w:rPr>
        <w:t xml:space="preserve"> awarded </w:t>
      </w:r>
      <w:r w:rsidR="001A390D">
        <w:rPr>
          <w:rFonts w:ascii="Arial" w:eastAsia="Calibri" w:hAnsi="Arial" w:cs="Arial"/>
          <w:sz w:val="20"/>
          <w:szCs w:val="20"/>
        </w:rPr>
        <w:t>NCTAP</w:t>
      </w:r>
      <w:r w:rsidRPr="00CA6B86">
        <w:rPr>
          <w:rFonts w:ascii="Arial" w:eastAsia="Calibri" w:hAnsi="Arial" w:cs="Arial"/>
          <w:sz w:val="20"/>
          <w:szCs w:val="20"/>
        </w:rPr>
        <w:t xml:space="preserve"> funding and commissions to any other </w:t>
      </w:r>
      <w:r w:rsidR="00EB53E9">
        <w:rPr>
          <w:rFonts w:ascii="Arial" w:eastAsia="Calibri" w:hAnsi="Arial" w:cs="Arial"/>
          <w:sz w:val="20"/>
          <w:szCs w:val="20"/>
        </w:rPr>
        <w:t>component</w:t>
      </w:r>
      <w:r w:rsidRPr="00CA6B86">
        <w:rPr>
          <w:rFonts w:ascii="Arial" w:eastAsia="Calibri" w:hAnsi="Arial" w:cs="Arial"/>
          <w:sz w:val="20"/>
          <w:szCs w:val="20"/>
        </w:rPr>
        <w:t xml:space="preserve"> outside of North Carolina National Guard must</w:t>
      </w:r>
      <w:r>
        <w:rPr>
          <w:rFonts w:ascii="Arial" w:eastAsia="Calibri" w:hAnsi="Arial" w:cs="Arial"/>
          <w:sz w:val="20"/>
          <w:szCs w:val="20"/>
        </w:rPr>
        <w:t xml:space="preserve"> repay all funding paid in which the </w:t>
      </w:r>
      <w:proofErr w:type="gramStart"/>
      <w:r>
        <w:rPr>
          <w:rFonts w:ascii="Arial" w:eastAsia="Calibri" w:hAnsi="Arial" w:cs="Arial"/>
          <w:sz w:val="20"/>
          <w:szCs w:val="20"/>
        </w:rPr>
        <w:t>2 year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obligation is not met. </w:t>
      </w:r>
    </w:p>
    <w:p w14:paraId="67C1C1F0" w14:textId="77777777" w:rsidR="00974C26" w:rsidRPr="00FB134C" w:rsidRDefault="00F45150" w:rsidP="00F451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67C1C1F2" w14:textId="52AB5EB4" w:rsidR="00BE13AB" w:rsidRPr="00F45150" w:rsidRDefault="00FB134C" w:rsidP="00F45150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B134C">
        <w:rPr>
          <w:rFonts w:ascii="Arial" w:eastAsia="Calibri" w:hAnsi="Arial" w:cs="Arial"/>
          <w:sz w:val="20"/>
          <w:szCs w:val="20"/>
        </w:rPr>
        <w:t xml:space="preserve">Prepared by: </w:t>
      </w:r>
      <w:r w:rsidR="00525AA2">
        <w:rPr>
          <w:rFonts w:ascii="Arial" w:eastAsia="Calibri" w:hAnsi="Arial" w:cs="Arial"/>
          <w:sz w:val="20"/>
          <w:szCs w:val="20"/>
        </w:rPr>
        <w:t>Sherrita Ried</w:t>
      </w:r>
      <w:r w:rsidR="0036555C">
        <w:rPr>
          <w:rFonts w:ascii="Arial" w:eastAsia="Calibri" w:hAnsi="Arial" w:cs="Arial"/>
          <w:sz w:val="20"/>
          <w:szCs w:val="20"/>
        </w:rPr>
        <w:t>-</w:t>
      </w:r>
      <w:r w:rsidR="00525AA2">
        <w:rPr>
          <w:rFonts w:ascii="Arial" w:eastAsia="Calibri" w:hAnsi="Arial" w:cs="Arial"/>
          <w:sz w:val="20"/>
          <w:szCs w:val="20"/>
        </w:rPr>
        <w:t xml:space="preserve">Education Services </w:t>
      </w:r>
      <w:proofErr w:type="gramStart"/>
      <w:r w:rsidR="00525AA2">
        <w:rPr>
          <w:rFonts w:ascii="Arial" w:eastAsia="Calibri" w:hAnsi="Arial" w:cs="Arial"/>
          <w:sz w:val="20"/>
          <w:szCs w:val="20"/>
        </w:rPr>
        <w:t>Specialist</w:t>
      </w:r>
      <w:r w:rsidR="0036555C">
        <w:rPr>
          <w:rFonts w:ascii="Arial" w:eastAsia="Calibri" w:hAnsi="Arial" w:cs="Arial"/>
          <w:sz w:val="20"/>
          <w:szCs w:val="20"/>
        </w:rPr>
        <w:t>(</w:t>
      </w:r>
      <w:proofErr w:type="gramEnd"/>
      <w:r w:rsidR="0036555C">
        <w:rPr>
          <w:rFonts w:ascii="Arial" w:eastAsia="Calibri" w:hAnsi="Arial" w:cs="Arial"/>
          <w:sz w:val="20"/>
          <w:szCs w:val="20"/>
        </w:rPr>
        <w:t>NGB),</w:t>
      </w:r>
      <w:r w:rsidR="00525AA2">
        <w:rPr>
          <w:rFonts w:ascii="Arial" w:eastAsia="Calibri" w:hAnsi="Arial" w:cs="Arial"/>
          <w:sz w:val="20"/>
          <w:szCs w:val="20"/>
        </w:rPr>
        <w:t xml:space="preserve"> and Ciara Cooke</w:t>
      </w:r>
      <w:r w:rsidR="0036555C">
        <w:rPr>
          <w:rFonts w:ascii="Arial" w:eastAsia="Calibri" w:hAnsi="Arial" w:cs="Arial"/>
          <w:sz w:val="20"/>
          <w:szCs w:val="20"/>
        </w:rPr>
        <w:t>-</w:t>
      </w:r>
      <w:r w:rsidR="00525AA2">
        <w:rPr>
          <w:rFonts w:ascii="Arial" w:eastAsia="Calibri" w:hAnsi="Arial" w:cs="Arial"/>
          <w:sz w:val="20"/>
          <w:szCs w:val="20"/>
        </w:rPr>
        <w:t>NCTAP Program Manager</w:t>
      </w:r>
      <w:r w:rsidR="0036555C">
        <w:rPr>
          <w:rFonts w:ascii="Arial" w:eastAsia="Calibri" w:hAnsi="Arial" w:cs="Arial"/>
          <w:sz w:val="20"/>
          <w:szCs w:val="20"/>
        </w:rPr>
        <w:t>.  Reviewed by LTC Kelvin Bell-G1 Soldier Support Services Director.</w:t>
      </w:r>
    </w:p>
    <w:sectPr w:rsidR="00BE13AB" w:rsidRPr="00F45150" w:rsidSect="00E8010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6471" w14:textId="77777777" w:rsidR="006606DB" w:rsidRDefault="006606DB" w:rsidP="00157435">
      <w:pPr>
        <w:spacing w:after="0" w:line="240" w:lineRule="auto"/>
      </w:pPr>
      <w:r>
        <w:separator/>
      </w:r>
    </w:p>
  </w:endnote>
  <w:endnote w:type="continuationSeparator" w:id="0">
    <w:p w14:paraId="23FD30C7" w14:textId="77777777" w:rsidR="006606DB" w:rsidRDefault="006606DB" w:rsidP="0015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C1F7" w14:textId="77777777" w:rsidR="006B7DE9" w:rsidRDefault="006B7D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0F8">
      <w:rPr>
        <w:noProof/>
      </w:rPr>
      <w:t>2</w:t>
    </w:r>
    <w:r>
      <w:rPr>
        <w:noProof/>
      </w:rPr>
      <w:fldChar w:fldCharType="end"/>
    </w:r>
  </w:p>
  <w:p w14:paraId="67C1C1F8" w14:textId="77777777" w:rsidR="006B7DE9" w:rsidRDefault="006B7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900E" w14:textId="77777777" w:rsidR="006606DB" w:rsidRDefault="006606DB" w:rsidP="00157435">
      <w:pPr>
        <w:spacing w:after="0" w:line="240" w:lineRule="auto"/>
      </w:pPr>
      <w:r>
        <w:separator/>
      </w:r>
    </w:p>
  </w:footnote>
  <w:footnote w:type="continuationSeparator" w:id="0">
    <w:p w14:paraId="1AD1D891" w14:textId="77777777" w:rsidR="006606DB" w:rsidRDefault="006606DB" w:rsidP="0015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8C"/>
    <w:multiLevelType w:val="hybridMultilevel"/>
    <w:tmpl w:val="2190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0B110">
      <w:start w:val="1"/>
      <w:numFmt w:val="lowerLetter"/>
      <w:lvlText w:val="%2."/>
      <w:lvlJc w:val="left"/>
      <w:pPr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D6D30"/>
    <w:multiLevelType w:val="hybridMultilevel"/>
    <w:tmpl w:val="50BED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963324">
    <w:abstractNumId w:val="1"/>
  </w:num>
  <w:num w:numId="2" w16cid:durableId="209770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4C"/>
    <w:rsid w:val="00003E07"/>
    <w:rsid w:val="000421B6"/>
    <w:rsid w:val="00043CA4"/>
    <w:rsid w:val="00044B93"/>
    <w:rsid w:val="00086C75"/>
    <w:rsid w:val="000A0124"/>
    <w:rsid w:val="0010532B"/>
    <w:rsid w:val="00107830"/>
    <w:rsid w:val="00157435"/>
    <w:rsid w:val="001A390D"/>
    <w:rsid w:val="001B0C42"/>
    <w:rsid w:val="001E69AB"/>
    <w:rsid w:val="00200B0D"/>
    <w:rsid w:val="00283979"/>
    <w:rsid w:val="0036555C"/>
    <w:rsid w:val="0041132A"/>
    <w:rsid w:val="004D7627"/>
    <w:rsid w:val="004F0FFC"/>
    <w:rsid w:val="00525AA2"/>
    <w:rsid w:val="00532AF6"/>
    <w:rsid w:val="00541D29"/>
    <w:rsid w:val="005B6306"/>
    <w:rsid w:val="005D194F"/>
    <w:rsid w:val="006606DB"/>
    <w:rsid w:val="00696177"/>
    <w:rsid w:val="006B7DE9"/>
    <w:rsid w:val="006E19EA"/>
    <w:rsid w:val="00765CDD"/>
    <w:rsid w:val="00802BF8"/>
    <w:rsid w:val="00806958"/>
    <w:rsid w:val="008A79C2"/>
    <w:rsid w:val="008C2551"/>
    <w:rsid w:val="008C757A"/>
    <w:rsid w:val="008D0A11"/>
    <w:rsid w:val="008D40F8"/>
    <w:rsid w:val="008D52AE"/>
    <w:rsid w:val="008F6927"/>
    <w:rsid w:val="009502FC"/>
    <w:rsid w:val="00955086"/>
    <w:rsid w:val="00974C26"/>
    <w:rsid w:val="009E4264"/>
    <w:rsid w:val="00A072D5"/>
    <w:rsid w:val="00AA4846"/>
    <w:rsid w:val="00AC33BD"/>
    <w:rsid w:val="00AC6AD3"/>
    <w:rsid w:val="00AE1FF3"/>
    <w:rsid w:val="00B91D20"/>
    <w:rsid w:val="00BC4798"/>
    <w:rsid w:val="00BE13AB"/>
    <w:rsid w:val="00BE7DF6"/>
    <w:rsid w:val="00C05186"/>
    <w:rsid w:val="00C16BAA"/>
    <w:rsid w:val="00C25A31"/>
    <w:rsid w:val="00C44B32"/>
    <w:rsid w:val="00C83B04"/>
    <w:rsid w:val="00CA077A"/>
    <w:rsid w:val="00CA44DB"/>
    <w:rsid w:val="00CA6B86"/>
    <w:rsid w:val="00CE36F6"/>
    <w:rsid w:val="00D71B2D"/>
    <w:rsid w:val="00D72129"/>
    <w:rsid w:val="00D8607D"/>
    <w:rsid w:val="00DA21FD"/>
    <w:rsid w:val="00E0734C"/>
    <w:rsid w:val="00E22A7E"/>
    <w:rsid w:val="00E47F5B"/>
    <w:rsid w:val="00E80102"/>
    <w:rsid w:val="00EB53E9"/>
    <w:rsid w:val="00ED0A1A"/>
    <w:rsid w:val="00F45150"/>
    <w:rsid w:val="00F53CF0"/>
    <w:rsid w:val="00F86898"/>
    <w:rsid w:val="00F9171E"/>
    <w:rsid w:val="00FA73CE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C1DC"/>
  <w15:docId w15:val="{9A10EE7D-56C8-458C-80FB-C5397092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B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34C"/>
  </w:style>
  <w:style w:type="paragraph" w:styleId="ListParagraph">
    <w:name w:val="List Paragraph"/>
    <w:basedOn w:val="Normal"/>
    <w:uiPriority w:val="34"/>
    <w:qFormat/>
    <w:rsid w:val="00AE1FF3"/>
    <w:pPr>
      <w:ind w:left="720"/>
      <w:contextualSpacing/>
    </w:pPr>
  </w:style>
  <w:style w:type="paragraph" w:customStyle="1" w:styleId="ng-scope">
    <w:name w:val="ng-scope"/>
    <w:basedOn w:val="Normal"/>
    <w:rsid w:val="008D40F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2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171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35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1B404DC088A4FA012D56738C2839E" ma:contentTypeVersion="15" ma:contentTypeDescription="Create a new document." ma:contentTypeScope="" ma:versionID="56b483734e81722e360f9bf6c8f3d034">
  <xsd:schema xmlns:xsd="http://www.w3.org/2001/XMLSchema" xmlns:xs="http://www.w3.org/2001/XMLSchema" xmlns:p="http://schemas.microsoft.com/office/2006/metadata/properties" xmlns:ns1="http://schemas.microsoft.com/sharepoint/v3" xmlns:ns2="843ffbeb-45ab-4e9a-a4ad-2661463d69fd" xmlns:ns3="31e4d183-1fa1-4ad5-8533-b7e89fd64a4d" targetNamespace="http://schemas.microsoft.com/office/2006/metadata/properties" ma:root="true" ma:fieldsID="9fa41509145f485d9faad13ffee86aec" ns1:_="" ns2:_="" ns3:_="">
    <xsd:import namespace="http://schemas.microsoft.com/sharepoint/v3"/>
    <xsd:import namespace="843ffbeb-45ab-4e9a-a4ad-2661463d69fd"/>
    <xsd:import namespace="31e4d183-1fa1-4ad5-8533-b7e89fd64a4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fbeb-45ab-4e9a-a4ad-2661463d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4d183-1fa1-4ad5-8533-b7e89fd64a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fac89b-4501-46c6-9295-e3d0f04b4dde}" ma:internalName="TaxCatchAll" ma:showField="CatchAllData" ma:web="31e4d183-1fa1-4ad5-8533-b7e89fd64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1e4d183-1fa1-4ad5-8533-b7e89fd64a4d" xsi:nil="true"/>
    <lcf76f155ced4ddcb4097134ff3c332f xmlns="843ffbeb-45ab-4e9a-a4ad-2661463d6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4CD8E-C9F8-4BD8-935E-7DC556280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DA166-092B-4C04-BEF7-CC3AE719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3ffbeb-45ab-4e9a-a4ad-2661463d69fd"/>
    <ds:schemaRef ds:uri="31e4d183-1fa1-4ad5-8533-b7e89fd64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5A86D-9C7D-4350-85A5-7009751B1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e4d183-1fa1-4ad5-8533-b7e89fd64a4d"/>
    <ds:schemaRef ds:uri="843ffbeb-45ab-4e9a-a4ad-2661463d6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jorge.garcia10</dc:creator>
  <cp:lastModifiedBy>Jones, Camryn R 2LT USARMY (USA)</cp:lastModifiedBy>
  <cp:revision>4</cp:revision>
  <dcterms:created xsi:type="dcterms:W3CDTF">2023-06-09T13:51:00Z</dcterms:created>
  <dcterms:modified xsi:type="dcterms:W3CDTF">2024-06-25T14:32:00Z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0x010100C121B404DC088A4FA012D56738C2839E</vt:lpwstr>
  </property>
  <property fmtid="{D5CDD505-2E9C-101B-9397-08002B2CF9AE}" pid="3" name="_dlc_DocIdItemGuid">
    <vt:lpwstr>2c49634c-fa37-4652-827d-af6dcb381fc9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Order">
    <vt:r8>347800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